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643" w:rsidRDefault="00CC7643" w:rsidP="00EF773D">
      <w:pPr>
        <w:rPr>
          <w:rFonts w:ascii="Times New Roman" w:hAnsi="Times New Roman" w:cs="Times New Roman"/>
        </w:rPr>
      </w:pPr>
    </w:p>
    <w:p w:rsidR="004F57C8" w:rsidRPr="00EF773D" w:rsidRDefault="004F57C8" w:rsidP="00EF773D">
      <w:pPr>
        <w:rPr>
          <w:rFonts w:ascii="Times New Roman" w:hAnsi="Times New Roman" w:cs="Times New Roman"/>
        </w:rPr>
      </w:pPr>
    </w:p>
    <w:p w:rsidR="005C0ACF" w:rsidRDefault="00556FE4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  <w:r w:rsidRPr="000430CA">
        <w:rPr>
          <w:rFonts w:ascii="Times New Roman" w:hAnsi="Times New Roman" w:cs="Times New Roman"/>
          <w:color w:val="auto"/>
        </w:rPr>
        <w:t xml:space="preserve">           </w:t>
      </w: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5C0ACF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</w:p>
    <w:p w:rsidR="00857222" w:rsidRDefault="005C0ACF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</w:t>
      </w:r>
      <w:r w:rsidR="00556FE4" w:rsidRPr="000430CA">
        <w:rPr>
          <w:rFonts w:ascii="Times New Roman" w:hAnsi="Times New Roman" w:cs="Times New Roman"/>
          <w:color w:val="auto"/>
        </w:rPr>
        <w:t xml:space="preserve">   </w:t>
      </w:r>
      <w:proofErr w:type="gramStart"/>
      <w:r w:rsidR="00ED5BB7">
        <w:rPr>
          <w:rFonts w:ascii="Times New Roman" w:hAnsi="Times New Roman" w:cs="Times New Roman"/>
          <w:color w:val="auto"/>
        </w:rPr>
        <w:t>И</w:t>
      </w:r>
      <w:r w:rsidR="00857222">
        <w:rPr>
          <w:rFonts w:ascii="Times New Roman" w:hAnsi="Times New Roman" w:cs="Times New Roman"/>
          <w:color w:val="auto"/>
        </w:rPr>
        <w:t>сполняющему</w:t>
      </w:r>
      <w:proofErr w:type="gramEnd"/>
      <w:r w:rsidR="00857222">
        <w:rPr>
          <w:rFonts w:ascii="Times New Roman" w:hAnsi="Times New Roman" w:cs="Times New Roman"/>
          <w:color w:val="auto"/>
        </w:rPr>
        <w:t xml:space="preserve"> обязанности</w:t>
      </w:r>
      <w:r w:rsidR="00ED5BB7">
        <w:rPr>
          <w:rFonts w:ascii="Times New Roman" w:hAnsi="Times New Roman" w:cs="Times New Roman"/>
          <w:color w:val="auto"/>
        </w:rPr>
        <w:t xml:space="preserve">. </w:t>
      </w:r>
    </w:p>
    <w:p w:rsidR="00A01E26" w:rsidRPr="000430CA" w:rsidRDefault="00857222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</w:t>
      </w:r>
      <w:r w:rsidR="00ED5BB7">
        <w:rPr>
          <w:rFonts w:ascii="Times New Roman" w:hAnsi="Times New Roman" w:cs="Times New Roman"/>
          <w:color w:val="auto"/>
        </w:rPr>
        <w:t>Генерального</w:t>
      </w:r>
      <w:r w:rsidR="00556FE4" w:rsidRPr="000430CA">
        <w:rPr>
          <w:rFonts w:ascii="Times New Roman" w:hAnsi="Times New Roman" w:cs="Times New Roman"/>
          <w:color w:val="auto"/>
        </w:rPr>
        <w:t xml:space="preserve"> директор</w:t>
      </w:r>
      <w:r w:rsidR="00ED5BB7">
        <w:rPr>
          <w:rFonts w:ascii="Times New Roman" w:hAnsi="Times New Roman" w:cs="Times New Roman"/>
          <w:color w:val="auto"/>
        </w:rPr>
        <w:t>а</w:t>
      </w:r>
    </w:p>
    <w:p w:rsidR="00556FE4" w:rsidRPr="000430CA" w:rsidRDefault="00556FE4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  <w:r w:rsidRPr="000430CA">
        <w:rPr>
          <w:rFonts w:ascii="Times New Roman" w:hAnsi="Times New Roman" w:cs="Times New Roman"/>
          <w:color w:val="auto"/>
        </w:rPr>
        <w:t xml:space="preserve">              АО «Корпорация развития</w:t>
      </w:r>
    </w:p>
    <w:p w:rsidR="00556FE4" w:rsidRPr="000430CA" w:rsidRDefault="00556FE4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  <w:r w:rsidRPr="000430CA">
        <w:rPr>
          <w:rFonts w:ascii="Times New Roman" w:hAnsi="Times New Roman" w:cs="Times New Roman"/>
          <w:color w:val="auto"/>
        </w:rPr>
        <w:t xml:space="preserve">              Московской области»</w:t>
      </w:r>
    </w:p>
    <w:p w:rsidR="00556FE4" w:rsidRPr="000430CA" w:rsidRDefault="00556FE4" w:rsidP="00792DC6">
      <w:pPr>
        <w:tabs>
          <w:tab w:val="left" w:pos="4395"/>
          <w:tab w:val="left" w:pos="6379"/>
        </w:tabs>
        <w:ind w:left="4395"/>
        <w:rPr>
          <w:rFonts w:ascii="Times New Roman" w:hAnsi="Times New Roman" w:cs="Times New Roman"/>
          <w:color w:val="auto"/>
        </w:rPr>
      </w:pPr>
      <w:r w:rsidRPr="000430CA">
        <w:rPr>
          <w:rFonts w:ascii="Times New Roman" w:hAnsi="Times New Roman" w:cs="Times New Roman"/>
          <w:color w:val="auto"/>
        </w:rPr>
        <w:t xml:space="preserve">              </w:t>
      </w:r>
      <w:r w:rsidR="00ED5BB7">
        <w:rPr>
          <w:rFonts w:ascii="Times New Roman" w:hAnsi="Times New Roman" w:cs="Times New Roman"/>
          <w:color w:val="auto"/>
        </w:rPr>
        <w:t>Бычкову К.Е.</w:t>
      </w:r>
    </w:p>
    <w:p w:rsidR="00AC1080" w:rsidRPr="000430CA" w:rsidRDefault="00AC1080" w:rsidP="00AC1080">
      <w:pPr>
        <w:tabs>
          <w:tab w:val="left" w:pos="5670"/>
          <w:tab w:val="left" w:pos="6379"/>
        </w:tabs>
        <w:ind w:left="5664"/>
        <w:rPr>
          <w:rFonts w:ascii="Times New Roman" w:hAnsi="Times New Roman" w:cs="Times New Roman"/>
          <w:color w:val="auto"/>
        </w:rPr>
      </w:pPr>
    </w:p>
    <w:p w:rsidR="00AC1080" w:rsidRPr="000430CA" w:rsidRDefault="00AC1080" w:rsidP="00537AC9">
      <w:pPr>
        <w:tabs>
          <w:tab w:val="left" w:pos="5670"/>
          <w:tab w:val="left" w:pos="6379"/>
        </w:tabs>
        <w:ind w:left="5664"/>
        <w:rPr>
          <w:rFonts w:ascii="Times New Roman" w:hAnsi="Times New Roman" w:cs="Times New Roman"/>
          <w:color w:val="auto"/>
        </w:rPr>
      </w:pPr>
    </w:p>
    <w:p w:rsidR="001C047B" w:rsidRPr="000430CA" w:rsidRDefault="00AC1080" w:rsidP="00AC1080">
      <w:pPr>
        <w:tabs>
          <w:tab w:val="left" w:pos="0"/>
          <w:tab w:val="left" w:pos="6379"/>
        </w:tabs>
        <w:jc w:val="center"/>
        <w:rPr>
          <w:rFonts w:ascii="Times New Roman" w:hAnsi="Times New Roman" w:cs="Times New Roman"/>
          <w:color w:val="auto"/>
        </w:rPr>
      </w:pPr>
      <w:r w:rsidRPr="000430CA">
        <w:rPr>
          <w:rFonts w:ascii="Times New Roman" w:hAnsi="Times New Roman" w:cs="Times New Roman"/>
          <w:color w:val="auto"/>
        </w:rPr>
        <w:t>Уважаем</w:t>
      </w:r>
      <w:r w:rsidR="00127352" w:rsidRPr="000430CA">
        <w:rPr>
          <w:rFonts w:ascii="Times New Roman" w:hAnsi="Times New Roman" w:cs="Times New Roman"/>
          <w:color w:val="auto"/>
        </w:rPr>
        <w:t>ый</w:t>
      </w:r>
      <w:r w:rsidRPr="000430CA">
        <w:rPr>
          <w:rFonts w:ascii="Times New Roman" w:hAnsi="Times New Roman" w:cs="Times New Roman"/>
          <w:color w:val="auto"/>
        </w:rPr>
        <w:t xml:space="preserve"> </w:t>
      </w:r>
      <w:r w:rsidR="00ED5BB7">
        <w:rPr>
          <w:rFonts w:ascii="Times New Roman" w:hAnsi="Times New Roman" w:cs="Times New Roman"/>
          <w:color w:val="auto"/>
        </w:rPr>
        <w:t>Кирилл Евгеньевич</w:t>
      </w:r>
      <w:r w:rsidR="00A01E26" w:rsidRPr="000430CA">
        <w:rPr>
          <w:rFonts w:ascii="Times New Roman" w:hAnsi="Times New Roman" w:cs="Times New Roman"/>
          <w:color w:val="auto"/>
        </w:rPr>
        <w:t>!</w:t>
      </w:r>
    </w:p>
    <w:p w:rsidR="00EF773D" w:rsidRPr="000430CA" w:rsidRDefault="00EF773D" w:rsidP="00EF773D">
      <w:pPr>
        <w:rPr>
          <w:rFonts w:ascii="Times New Roman" w:hAnsi="Times New Roman" w:cs="Times New Roman"/>
          <w:color w:val="auto"/>
        </w:rPr>
      </w:pPr>
    </w:p>
    <w:p w:rsidR="00EF773D" w:rsidRPr="000430CA" w:rsidRDefault="00EF773D" w:rsidP="00EF773D">
      <w:pPr>
        <w:rPr>
          <w:rFonts w:ascii="Times New Roman" w:hAnsi="Times New Roman" w:cs="Times New Roman"/>
        </w:rPr>
      </w:pPr>
    </w:p>
    <w:p w:rsidR="00AC1080" w:rsidRPr="000430CA" w:rsidRDefault="00EF773D" w:rsidP="00F54089">
      <w:pPr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t xml:space="preserve">            Администрация Талдомского муниципального района </w:t>
      </w:r>
      <w:proofErr w:type="gramStart"/>
      <w:r w:rsidR="00B22481" w:rsidRPr="000430CA">
        <w:rPr>
          <w:rFonts w:ascii="Times New Roman" w:hAnsi="Times New Roman" w:cs="Times New Roman"/>
        </w:rPr>
        <w:t>во</w:t>
      </w:r>
      <w:proofErr w:type="gramEnd"/>
      <w:r w:rsidR="00B22481" w:rsidRPr="000430CA">
        <w:rPr>
          <w:rFonts w:ascii="Times New Roman" w:hAnsi="Times New Roman" w:cs="Times New Roman"/>
        </w:rPr>
        <w:t xml:space="preserve"> исполнения требования 3 пункта 3.6 Плана мероприятий (дорожной карты) по внедрению Стандарта деятельности органов местного самоуправления по обеспечению благоприятного инвестиционного климата в Талдомском муниципальном районе Московской области сообщает следующее.</w:t>
      </w:r>
    </w:p>
    <w:p w:rsidR="00B22481" w:rsidRPr="000430CA" w:rsidRDefault="00B22481" w:rsidP="00F54089">
      <w:pPr>
        <w:jc w:val="both"/>
        <w:rPr>
          <w:rFonts w:ascii="Times New Roman" w:hAnsi="Times New Roman" w:cs="Times New Roman"/>
        </w:rPr>
      </w:pPr>
    </w:p>
    <w:p w:rsidR="00B22481" w:rsidRPr="000430CA" w:rsidRDefault="00B22481" w:rsidP="00F54089">
      <w:pPr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tab/>
        <w:t xml:space="preserve">Проведенный мониторинг </w:t>
      </w:r>
      <w:proofErr w:type="spellStart"/>
      <w:r w:rsidRPr="000430CA">
        <w:rPr>
          <w:rFonts w:ascii="Times New Roman" w:hAnsi="Times New Roman" w:cs="Times New Roman"/>
        </w:rPr>
        <w:t>микрофинансовых</w:t>
      </w:r>
      <w:proofErr w:type="spellEnd"/>
      <w:r w:rsidRPr="000430CA">
        <w:rPr>
          <w:rFonts w:ascii="Times New Roman" w:hAnsi="Times New Roman" w:cs="Times New Roman"/>
        </w:rPr>
        <w:t xml:space="preserve"> </w:t>
      </w:r>
      <w:proofErr w:type="gramStart"/>
      <w:r w:rsidRPr="000430CA">
        <w:rPr>
          <w:rFonts w:ascii="Times New Roman" w:hAnsi="Times New Roman" w:cs="Times New Roman"/>
        </w:rPr>
        <w:t>организаций, действующих и осуществляющих свою деятельность на территории Талдомского муниципального района показал</w:t>
      </w:r>
      <w:proofErr w:type="gramEnd"/>
      <w:r w:rsidRPr="000430CA">
        <w:rPr>
          <w:rFonts w:ascii="Times New Roman" w:hAnsi="Times New Roman" w:cs="Times New Roman"/>
        </w:rPr>
        <w:t>, что на территории действуют:</w:t>
      </w:r>
    </w:p>
    <w:p w:rsidR="00B22481" w:rsidRPr="000430CA" w:rsidRDefault="00E92C83" w:rsidP="00E92C8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t>Кредитный потребительский кооператив «Надежда» (Талдомский район, п. Вербилки);</w:t>
      </w:r>
    </w:p>
    <w:p w:rsidR="00E92C83" w:rsidRPr="000430CA" w:rsidRDefault="00E92C83" w:rsidP="00E92C8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t>Кредитный потребительский коопер</w:t>
      </w:r>
      <w:r w:rsidR="000E0DEA" w:rsidRPr="000430CA">
        <w:rPr>
          <w:rFonts w:ascii="Times New Roman" w:hAnsi="Times New Roman" w:cs="Times New Roman"/>
        </w:rPr>
        <w:t>а</w:t>
      </w:r>
      <w:r w:rsidRPr="000430CA">
        <w:rPr>
          <w:rFonts w:ascii="Times New Roman" w:hAnsi="Times New Roman" w:cs="Times New Roman"/>
        </w:rPr>
        <w:t xml:space="preserve">тив </w:t>
      </w:r>
      <w:r w:rsidR="000E0DEA" w:rsidRPr="000430CA">
        <w:rPr>
          <w:rFonts w:ascii="Times New Roman" w:hAnsi="Times New Roman" w:cs="Times New Roman"/>
        </w:rPr>
        <w:t xml:space="preserve">«Экран» (Талдомский район, п. </w:t>
      </w:r>
      <w:proofErr w:type="spellStart"/>
      <w:r w:rsidR="000E0DEA" w:rsidRPr="000430CA">
        <w:rPr>
          <w:rFonts w:ascii="Times New Roman" w:hAnsi="Times New Roman" w:cs="Times New Roman"/>
        </w:rPr>
        <w:t>Запрудня</w:t>
      </w:r>
      <w:proofErr w:type="spellEnd"/>
      <w:r w:rsidR="000E0DEA" w:rsidRPr="000430CA">
        <w:rPr>
          <w:rFonts w:ascii="Times New Roman" w:hAnsi="Times New Roman" w:cs="Times New Roman"/>
        </w:rPr>
        <w:t>);</w:t>
      </w:r>
    </w:p>
    <w:p w:rsidR="000E0DEA" w:rsidRPr="000430CA" w:rsidRDefault="000E0DEA" w:rsidP="00E92C8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t>Кредитный потребительский кооператив «Удачный выбор» (Талдомский район, п. Вербилки);</w:t>
      </w:r>
    </w:p>
    <w:p w:rsidR="000E0DEA" w:rsidRPr="000430CA" w:rsidRDefault="000E0DEA" w:rsidP="00E92C8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t>Кредитный потребительский кооператив «Вера» (</w:t>
      </w:r>
      <w:proofErr w:type="gramStart"/>
      <w:r w:rsidRPr="000430CA">
        <w:rPr>
          <w:rFonts w:ascii="Times New Roman" w:hAnsi="Times New Roman" w:cs="Times New Roman"/>
        </w:rPr>
        <w:t>г</w:t>
      </w:r>
      <w:proofErr w:type="gramEnd"/>
      <w:r w:rsidRPr="000430CA">
        <w:rPr>
          <w:rFonts w:ascii="Times New Roman" w:hAnsi="Times New Roman" w:cs="Times New Roman"/>
        </w:rPr>
        <w:t>. Талдом).</w:t>
      </w:r>
    </w:p>
    <w:p w:rsidR="003758E4" w:rsidRPr="000430CA" w:rsidRDefault="003758E4" w:rsidP="003758E4">
      <w:pPr>
        <w:pStyle w:val="a7"/>
        <w:jc w:val="both"/>
        <w:rPr>
          <w:rFonts w:ascii="Times New Roman" w:hAnsi="Times New Roman" w:cs="Times New Roman"/>
        </w:rPr>
      </w:pPr>
    </w:p>
    <w:p w:rsidR="003758E4" w:rsidRPr="000430CA" w:rsidRDefault="00EB15DA" w:rsidP="00AB0D9D">
      <w:pPr>
        <w:pStyle w:val="a7"/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t>Администрация Талдомского муниципального района ежемесячно проводит встречи с руководителями предприятий малого и среднего бизнеса и предпринимателями Талдомского района по вопросам поддержки.</w:t>
      </w:r>
      <w:r w:rsidR="004B274F" w:rsidRPr="000430CA">
        <w:rPr>
          <w:rFonts w:ascii="Times New Roman" w:hAnsi="Times New Roman" w:cs="Times New Roman"/>
        </w:rPr>
        <w:t xml:space="preserve"> В данных мероприятиях принимают участие Министерство инвестиций и инноваций Московской области, Фонд </w:t>
      </w:r>
      <w:proofErr w:type="spellStart"/>
      <w:r w:rsidR="004B274F" w:rsidRPr="000430CA">
        <w:rPr>
          <w:rFonts w:ascii="Times New Roman" w:hAnsi="Times New Roman" w:cs="Times New Roman"/>
        </w:rPr>
        <w:t>микрофинансирования</w:t>
      </w:r>
      <w:proofErr w:type="spellEnd"/>
      <w:r w:rsidR="004B274F" w:rsidRPr="000430CA">
        <w:rPr>
          <w:rFonts w:ascii="Times New Roman" w:hAnsi="Times New Roman" w:cs="Times New Roman"/>
        </w:rPr>
        <w:t xml:space="preserve"> Московской области, гарантийный фонд Московской области с информацией о ме</w:t>
      </w:r>
      <w:r w:rsidR="009E12F0" w:rsidRPr="000430CA">
        <w:rPr>
          <w:rFonts w:ascii="Times New Roman" w:hAnsi="Times New Roman" w:cs="Times New Roman"/>
        </w:rPr>
        <w:t xml:space="preserve">рах государственной и муниципальной поддержки малого и среднего бизнеса. </w:t>
      </w:r>
      <w:r w:rsidR="00570941" w:rsidRPr="000430CA">
        <w:rPr>
          <w:rFonts w:ascii="Times New Roman" w:hAnsi="Times New Roman" w:cs="Times New Roman"/>
        </w:rPr>
        <w:t xml:space="preserve"> Также приглашаем к участию представителей </w:t>
      </w:r>
      <w:proofErr w:type="spellStart"/>
      <w:r w:rsidR="00570941" w:rsidRPr="000430CA">
        <w:rPr>
          <w:rFonts w:ascii="Times New Roman" w:hAnsi="Times New Roman" w:cs="Times New Roman"/>
        </w:rPr>
        <w:t>Дмитровской</w:t>
      </w:r>
      <w:proofErr w:type="spellEnd"/>
      <w:r w:rsidR="00570941" w:rsidRPr="000430CA">
        <w:rPr>
          <w:rFonts w:ascii="Times New Roman" w:hAnsi="Times New Roman" w:cs="Times New Roman"/>
        </w:rPr>
        <w:t xml:space="preserve"> торгово-промышленной палаты, упо</w:t>
      </w:r>
      <w:r w:rsidR="009E716E" w:rsidRPr="000430CA">
        <w:rPr>
          <w:rFonts w:ascii="Times New Roman" w:hAnsi="Times New Roman" w:cs="Times New Roman"/>
        </w:rPr>
        <w:t xml:space="preserve">лномоченного по защите </w:t>
      </w:r>
      <w:r w:rsidR="00570941" w:rsidRPr="000430CA">
        <w:rPr>
          <w:rFonts w:ascii="Times New Roman" w:hAnsi="Times New Roman" w:cs="Times New Roman"/>
        </w:rPr>
        <w:t xml:space="preserve"> прав предпринимателей МО, ОМВД, </w:t>
      </w:r>
      <w:r w:rsidR="009E716E" w:rsidRPr="000430CA">
        <w:rPr>
          <w:rFonts w:ascii="Times New Roman" w:hAnsi="Times New Roman" w:cs="Times New Roman"/>
        </w:rPr>
        <w:t xml:space="preserve">Прокуратуры, </w:t>
      </w:r>
      <w:proofErr w:type="gramStart"/>
      <w:r w:rsidR="009E716E" w:rsidRPr="000430CA">
        <w:rPr>
          <w:rFonts w:ascii="Times New Roman" w:hAnsi="Times New Roman" w:cs="Times New Roman"/>
        </w:rPr>
        <w:t>МРИ</w:t>
      </w:r>
      <w:proofErr w:type="gramEnd"/>
      <w:r w:rsidR="009E716E" w:rsidRPr="000430CA">
        <w:rPr>
          <w:rFonts w:ascii="Times New Roman" w:hAnsi="Times New Roman" w:cs="Times New Roman"/>
        </w:rPr>
        <w:t xml:space="preserve"> ФНС, ПФ, Талдомского ЦЗН и другие контрольно-</w:t>
      </w:r>
      <w:r w:rsidR="00880790" w:rsidRPr="000430CA">
        <w:rPr>
          <w:rFonts w:ascii="Times New Roman" w:hAnsi="Times New Roman" w:cs="Times New Roman"/>
        </w:rPr>
        <w:t>надзорные</w:t>
      </w:r>
      <w:r w:rsidR="009E716E" w:rsidRPr="000430CA">
        <w:rPr>
          <w:rFonts w:ascii="Times New Roman" w:hAnsi="Times New Roman" w:cs="Times New Roman"/>
        </w:rPr>
        <w:t xml:space="preserve"> органы.</w:t>
      </w:r>
    </w:p>
    <w:p w:rsidR="00F54089" w:rsidRPr="000430CA" w:rsidRDefault="00F54089" w:rsidP="00AB0D9D">
      <w:pPr>
        <w:spacing w:line="276" w:lineRule="auto"/>
        <w:jc w:val="both"/>
        <w:rPr>
          <w:rFonts w:ascii="Times New Roman" w:hAnsi="Times New Roman" w:cs="Times New Roman"/>
        </w:rPr>
      </w:pPr>
    </w:p>
    <w:p w:rsidR="00F54089" w:rsidRPr="000430CA" w:rsidRDefault="00662D35" w:rsidP="00AB0D9D">
      <w:pPr>
        <w:spacing w:line="276" w:lineRule="auto"/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lastRenderedPageBreak/>
        <w:tab/>
        <w:t xml:space="preserve">На совещании по вопросам поддержки субъектов малого и среднего предпринимательства Талдомского муниципального района предоставляется информационная площадка представителям филиала Дмитровского отделения Сбербанка России, филиала Дмитровского отделения банка «Возрождение», ВТБ-24 (ПАО), </w:t>
      </w:r>
      <w:proofErr w:type="spellStart"/>
      <w:r w:rsidRPr="000430CA">
        <w:rPr>
          <w:rFonts w:ascii="Times New Roman" w:hAnsi="Times New Roman" w:cs="Times New Roman"/>
        </w:rPr>
        <w:t>Росбанк</w:t>
      </w:r>
      <w:proofErr w:type="spellEnd"/>
      <w:r w:rsidRPr="000430CA">
        <w:rPr>
          <w:rFonts w:ascii="Times New Roman" w:hAnsi="Times New Roman" w:cs="Times New Roman"/>
        </w:rPr>
        <w:t xml:space="preserve"> (ПАО), для информирования субъектов малого и среднего предпринимате</w:t>
      </w:r>
      <w:r w:rsidR="006523CE">
        <w:rPr>
          <w:rFonts w:ascii="Times New Roman" w:hAnsi="Times New Roman" w:cs="Times New Roman"/>
        </w:rPr>
        <w:t>льства по вопросам кредитования и р</w:t>
      </w:r>
      <w:r w:rsidR="00D17285" w:rsidRPr="000430CA">
        <w:rPr>
          <w:rFonts w:ascii="Times New Roman" w:hAnsi="Times New Roman" w:cs="Times New Roman"/>
        </w:rPr>
        <w:t>азда</w:t>
      </w:r>
      <w:r w:rsidR="006523CE">
        <w:rPr>
          <w:rFonts w:ascii="Times New Roman" w:hAnsi="Times New Roman" w:cs="Times New Roman"/>
        </w:rPr>
        <w:t xml:space="preserve">чи </w:t>
      </w:r>
      <w:r w:rsidR="00D17285" w:rsidRPr="000430CA">
        <w:rPr>
          <w:rFonts w:ascii="Times New Roman" w:hAnsi="Times New Roman" w:cs="Times New Roman"/>
        </w:rPr>
        <w:t>рекламн</w:t>
      </w:r>
      <w:r w:rsidR="006523CE">
        <w:rPr>
          <w:rFonts w:ascii="Times New Roman" w:hAnsi="Times New Roman" w:cs="Times New Roman"/>
        </w:rPr>
        <w:t>ого</w:t>
      </w:r>
      <w:r w:rsidR="00D17285" w:rsidRPr="000430CA">
        <w:rPr>
          <w:rFonts w:ascii="Times New Roman" w:hAnsi="Times New Roman" w:cs="Times New Roman"/>
        </w:rPr>
        <w:t xml:space="preserve"> материал</w:t>
      </w:r>
      <w:r w:rsidR="006523CE">
        <w:rPr>
          <w:rFonts w:ascii="Times New Roman" w:hAnsi="Times New Roman" w:cs="Times New Roman"/>
        </w:rPr>
        <w:t>а</w:t>
      </w:r>
      <w:r w:rsidR="00D17285" w:rsidRPr="000430CA">
        <w:rPr>
          <w:rFonts w:ascii="Times New Roman" w:hAnsi="Times New Roman" w:cs="Times New Roman"/>
        </w:rPr>
        <w:t>.</w:t>
      </w:r>
    </w:p>
    <w:p w:rsidR="00BE0D0E" w:rsidRDefault="00BD413C" w:rsidP="00F62CB2">
      <w:pPr>
        <w:spacing w:line="276" w:lineRule="auto"/>
        <w:jc w:val="both"/>
        <w:rPr>
          <w:rFonts w:ascii="Times New Roman" w:eastAsia="Calibri" w:hAnsi="Times New Roman" w:cs="Times New Roman"/>
          <w:color w:val="auto"/>
        </w:rPr>
      </w:pPr>
      <w:r w:rsidRPr="000430CA">
        <w:rPr>
          <w:rFonts w:ascii="Times New Roman" w:hAnsi="Times New Roman" w:cs="Times New Roman"/>
        </w:rPr>
        <w:tab/>
      </w:r>
      <w:r w:rsidR="00C83AD9" w:rsidRPr="00C83AD9">
        <w:rPr>
          <w:rFonts w:ascii="Times New Roman" w:hAnsi="Times New Roman" w:cs="Times New Roman"/>
        </w:rPr>
        <w:t>09</w:t>
      </w:r>
      <w:r w:rsidR="00C83AD9">
        <w:rPr>
          <w:rFonts w:ascii="Times New Roman" w:hAnsi="Times New Roman" w:cs="Times New Roman"/>
        </w:rPr>
        <w:t xml:space="preserve"> февраля 2017 года</w:t>
      </w:r>
      <w:r w:rsidR="00C83AD9" w:rsidRPr="00C83AD9">
        <w:rPr>
          <w:rFonts w:ascii="Times New Roman" w:hAnsi="Times New Roman" w:cs="Times New Roman"/>
        </w:rPr>
        <w:t xml:space="preserve"> была проведена встреча с заместителем Председателя Правительства Московской области - министром инвестиций и инноваций Московской области Д.П. </w:t>
      </w:r>
      <w:proofErr w:type="spellStart"/>
      <w:r w:rsidR="00C83AD9" w:rsidRPr="00C83AD9">
        <w:rPr>
          <w:rFonts w:ascii="Times New Roman" w:hAnsi="Times New Roman" w:cs="Times New Roman"/>
        </w:rPr>
        <w:t>Буцаевым</w:t>
      </w:r>
      <w:proofErr w:type="spellEnd"/>
      <w:r w:rsidR="00C83AD9" w:rsidRPr="00C83AD9">
        <w:rPr>
          <w:rFonts w:ascii="Times New Roman" w:hAnsi="Times New Roman" w:cs="Times New Roman"/>
        </w:rPr>
        <w:t xml:space="preserve"> с бизнес сообществом Талдомского муниципального района. </w:t>
      </w:r>
      <w:proofErr w:type="gramStart"/>
      <w:r w:rsidR="00C83AD9" w:rsidRPr="00C83AD9">
        <w:rPr>
          <w:rFonts w:ascii="Times New Roman" w:hAnsi="Times New Roman" w:cs="Times New Roman"/>
        </w:rPr>
        <w:t>В данн</w:t>
      </w:r>
      <w:r w:rsidR="00C83AD9">
        <w:rPr>
          <w:rFonts w:ascii="Times New Roman" w:hAnsi="Times New Roman" w:cs="Times New Roman"/>
        </w:rPr>
        <w:t>ом</w:t>
      </w:r>
      <w:r w:rsidR="00C83AD9" w:rsidRPr="00C83AD9">
        <w:rPr>
          <w:rFonts w:ascii="Times New Roman" w:hAnsi="Times New Roman" w:cs="Times New Roman"/>
        </w:rPr>
        <w:t xml:space="preserve"> мероприяти</w:t>
      </w:r>
      <w:r w:rsidR="00C83AD9">
        <w:rPr>
          <w:rFonts w:ascii="Times New Roman" w:hAnsi="Times New Roman" w:cs="Times New Roman"/>
        </w:rPr>
        <w:t>и</w:t>
      </w:r>
      <w:r w:rsidR="00C83AD9" w:rsidRPr="00C83AD9">
        <w:rPr>
          <w:rFonts w:ascii="Times New Roman" w:hAnsi="Times New Roman" w:cs="Times New Roman"/>
        </w:rPr>
        <w:t xml:space="preserve"> приня</w:t>
      </w:r>
      <w:r w:rsidR="00C83AD9">
        <w:rPr>
          <w:rFonts w:ascii="Times New Roman" w:hAnsi="Times New Roman" w:cs="Times New Roman"/>
        </w:rPr>
        <w:t>ли</w:t>
      </w:r>
      <w:r w:rsidR="00C83AD9" w:rsidRPr="00C83AD9">
        <w:rPr>
          <w:rFonts w:ascii="Times New Roman" w:hAnsi="Times New Roman" w:cs="Times New Roman"/>
        </w:rPr>
        <w:t xml:space="preserve"> участие Представители Министерства инвестиций и инноваций Московской области, Фонд</w:t>
      </w:r>
      <w:r w:rsidR="009876DB">
        <w:rPr>
          <w:rFonts w:ascii="Times New Roman" w:hAnsi="Times New Roman" w:cs="Times New Roman"/>
        </w:rPr>
        <w:t>а</w:t>
      </w:r>
      <w:r w:rsidR="00C83AD9" w:rsidRPr="00C83AD9">
        <w:rPr>
          <w:rFonts w:ascii="Times New Roman" w:hAnsi="Times New Roman" w:cs="Times New Roman"/>
        </w:rPr>
        <w:t xml:space="preserve"> поддержки внешнеэкономической деятельности, Московского областного фонда развития </w:t>
      </w:r>
      <w:proofErr w:type="spellStart"/>
      <w:r w:rsidR="00C83AD9" w:rsidRPr="00C83AD9">
        <w:rPr>
          <w:rFonts w:ascii="Times New Roman" w:hAnsi="Times New Roman" w:cs="Times New Roman"/>
        </w:rPr>
        <w:t>микрофинансирования</w:t>
      </w:r>
      <w:proofErr w:type="spellEnd"/>
      <w:r w:rsidR="00C83AD9" w:rsidRPr="00C83AD9">
        <w:rPr>
          <w:rFonts w:ascii="Times New Roman" w:hAnsi="Times New Roman" w:cs="Times New Roman"/>
        </w:rPr>
        <w:t xml:space="preserve"> субъектов малого и среднего предпринимательства, Уполномоченного по защите прав предпринимателей в Московской области, Министерства энергетики Московской области, Торгово-промышленной палаты Московской области, Глава Талдомского муниципального района, заместители Главы администрации, Главы городских и сельских поселений Талдомского муниципального района,   руководители предприятий и</w:t>
      </w:r>
      <w:proofErr w:type="gramEnd"/>
      <w:r w:rsidR="00C83AD9" w:rsidRPr="00C83AD9">
        <w:rPr>
          <w:rFonts w:ascii="Times New Roman" w:hAnsi="Times New Roman" w:cs="Times New Roman"/>
        </w:rPr>
        <w:t xml:space="preserve"> организаций, субъектов малого и среднего предпринимательства Талдомского муниципального района, представители общественных объединений, контрольно-надзорных органов, </w:t>
      </w:r>
      <w:proofErr w:type="spellStart"/>
      <w:r w:rsidR="00C83AD9" w:rsidRPr="00C83AD9">
        <w:rPr>
          <w:rFonts w:ascii="Times New Roman" w:hAnsi="Times New Roman" w:cs="Times New Roman"/>
        </w:rPr>
        <w:t>ресурсоснабжающих</w:t>
      </w:r>
      <w:proofErr w:type="spellEnd"/>
      <w:r w:rsidR="00C83AD9" w:rsidRPr="00C83AD9">
        <w:rPr>
          <w:rFonts w:ascii="Times New Roman" w:hAnsi="Times New Roman" w:cs="Times New Roman"/>
        </w:rPr>
        <w:t xml:space="preserve"> организаций, банков.</w:t>
      </w:r>
      <w:r w:rsidR="00BE0D0E">
        <w:rPr>
          <w:rFonts w:ascii="Times New Roman" w:hAnsi="Times New Roman" w:cs="Times New Roman"/>
        </w:rPr>
        <w:t xml:space="preserve"> </w:t>
      </w:r>
      <w:r w:rsidR="009876DB">
        <w:rPr>
          <w:rFonts w:ascii="Times New Roman" w:hAnsi="Times New Roman" w:cs="Times New Roman"/>
        </w:rPr>
        <w:t>По итогам встречи с бизнес - сообществом Талдомского муниципального района</w:t>
      </w:r>
      <w:r w:rsidR="00BE0D0E">
        <w:rPr>
          <w:rFonts w:ascii="Times New Roman" w:hAnsi="Times New Roman" w:cs="Times New Roman"/>
          <w:noProof/>
        </w:rPr>
        <w:t xml:space="preserve"> </w:t>
      </w:r>
      <w:r w:rsidR="00BE0D0E" w:rsidRPr="00ED6778">
        <w:rPr>
          <w:rFonts w:ascii="Times New Roman" w:eastAsia="Calibri" w:hAnsi="Times New Roman" w:cs="Times New Roman"/>
        </w:rPr>
        <w:t>заместител</w:t>
      </w:r>
      <w:r w:rsidR="009876DB">
        <w:rPr>
          <w:rFonts w:ascii="Times New Roman" w:eastAsia="Calibri" w:hAnsi="Times New Roman" w:cs="Times New Roman"/>
        </w:rPr>
        <w:t>ь</w:t>
      </w:r>
      <w:r w:rsidR="00BE0D0E" w:rsidRPr="00ED6778">
        <w:rPr>
          <w:rFonts w:ascii="Times New Roman" w:eastAsia="Calibri" w:hAnsi="Times New Roman" w:cs="Times New Roman"/>
        </w:rPr>
        <w:t xml:space="preserve"> Председателя Правитель</w:t>
      </w:r>
      <w:r w:rsidR="00C00309">
        <w:rPr>
          <w:rFonts w:ascii="Times New Roman" w:eastAsia="Calibri" w:hAnsi="Times New Roman" w:cs="Times New Roman"/>
        </w:rPr>
        <w:t>ства Московской области - министр</w:t>
      </w:r>
      <w:r w:rsidR="00BE0D0E" w:rsidRPr="00ED6778">
        <w:rPr>
          <w:rFonts w:ascii="Times New Roman" w:eastAsia="Calibri" w:hAnsi="Times New Roman" w:cs="Times New Roman"/>
        </w:rPr>
        <w:t xml:space="preserve"> инвестиций и инноваций</w:t>
      </w:r>
      <w:r w:rsidR="00C00309">
        <w:rPr>
          <w:rFonts w:ascii="Times New Roman" w:eastAsia="Calibri" w:hAnsi="Times New Roman" w:cs="Times New Roman"/>
        </w:rPr>
        <w:t xml:space="preserve"> Московской области Д.П. </w:t>
      </w:r>
      <w:proofErr w:type="spellStart"/>
      <w:r w:rsidR="00C00309">
        <w:rPr>
          <w:rFonts w:ascii="Times New Roman" w:eastAsia="Calibri" w:hAnsi="Times New Roman" w:cs="Times New Roman"/>
        </w:rPr>
        <w:t>Буцаев</w:t>
      </w:r>
      <w:proofErr w:type="spellEnd"/>
      <w:r w:rsidR="00BE0D0E">
        <w:rPr>
          <w:rFonts w:ascii="Times New Roman" w:eastAsia="Calibri" w:hAnsi="Times New Roman" w:cs="Times New Roman"/>
        </w:rPr>
        <w:t xml:space="preserve"> </w:t>
      </w:r>
      <w:r w:rsidR="009876DB">
        <w:rPr>
          <w:rFonts w:ascii="Times New Roman" w:eastAsia="Calibri" w:hAnsi="Times New Roman" w:cs="Times New Roman"/>
        </w:rPr>
        <w:t>дал поручения соответствующим Министерствам Московской области</w:t>
      </w:r>
      <w:r w:rsidR="00C00309">
        <w:rPr>
          <w:rFonts w:ascii="Times New Roman" w:eastAsia="Calibri" w:hAnsi="Times New Roman" w:cs="Times New Roman"/>
        </w:rPr>
        <w:t>,</w:t>
      </w:r>
      <w:r w:rsidR="009876DB">
        <w:rPr>
          <w:rFonts w:ascii="Times New Roman" w:eastAsia="Calibri" w:hAnsi="Times New Roman" w:cs="Times New Roman"/>
        </w:rPr>
        <w:t xml:space="preserve"> ведомств</w:t>
      </w:r>
      <w:r w:rsidR="001A6C30">
        <w:rPr>
          <w:rFonts w:ascii="Times New Roman" w:eastAsia="Calibri" w:hAnsi="Times New Roman" w:cs="Times New Roman"/>
        </w:rPr>
        <w:t xml:space="preserve">енным </w:t>
      </w:r>
      <w:r w:rsidR="004200C3">
        <w:rPr>
          <w:rFonts w:ascii="Times New Roman" w:eastAsia="Calibri" w:hAnsi="Times New Roman" w:cs="Times New Roman"/>
        </w:rPr>
        <w:t>организациям</w:t>
      </w:r>
      <w:r w:rsidR="001A6C30">
        <w:rPr>
          <w:rFonts w:ascii="Times New Roman" w:eastAsia="Calibri" w:hAnsi="Times New Roman" w:cs="Times New Roman"/>
        </w:rPr>
        <w:t xml:space="preserve"> Московской области</w:t>
      </w:r>
      <w:r w:rsidR="00C00309">
        <w:rPr>
          <w:rFonts w:ascii="Times New Roman" w:eastAsia="Calibri" w:hAnsi="Times New Roman" w:cs="Times New Roman"/>
        </w:rPr>
        <w:t>, администрации Талдомского муниципального района</w:t>
      </w:r>
      <w:r w:rsidR="00BE0D0E" w:rsidRPr="00AE4492">
        <w:rPr>
          <w:rFonts w:ascii="Times New Roman" w:eastAsia="Calibri" w:hAnsi="Times New Roman" w:cs="Times New Roman"/>
          <w:color w:val="auto"/>
        </w:rPr>
        <w:t>.</w:t>
      </w:r>
      <w:r w:rsidR="001A6C30">
        <w:rPr>
          <w:rFonts w:ascii="Times New Roman" w:eastAsia="Calibri" w:hAnsi="Times New Roman" w:cs="Times New Roman"/>
          <w:color w:val="auto"/>
        </w:rPr>
        <w:t xml:space="preserve"> </w:t>
      </w:r>
      <w:proofErr w:type="gramStart"/>
      <w:r w:rsidR="001A6C30">
        <w:rPr>
          <w:rFonts w:ascii="Times New Roman" w:eastAsia="Calibri" w:hAnsi="Times New Roman" w:cs="Times New Roman"/>
          <w:color w:val="auto"/>
        </w:rPr>
        <w:t>Ответственные по исполнению данных поручений предоставили отчет об исполнении в Министерство инвестиций и инноваций Московской области.</w:t>
      </w:r>
      <w:proofErr w:type="gramEnd"/>
    </w:p>
    <w:p w:rsidR="004E4450" w:rsidRPr="00AE4492" w:rsidRDefault="004E4450" w:rsidP="00F62CB2">
      <w:pPr>
        <w:spacing w:line="276" w:lineRule="auto"/>
        <w:jc w:val="both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ab/>
      </w:r>
      <w:proofErr w:type="gramStart"/>
      <w:r>
        <w:rPr>
          <w:rFonts w:ascii="Times New Roman" w:eastAsia="Calibri" w:hAnsi="Times New Roman" w:cs="Times New Roman"/>
          <w:color w:val="auto"/>
        </w:rPr>
        <w:t xml:space="preserve">04 августа 2017 года на территории Талдомского муниципального района был проведен </w:t>
      </w:r>
      <w:r w:rsidRPr="00D56E2E">
        <w:rPr>
          <w:rFonts w:ascii="Times New Roman" w:eastAsia="Times New Roman" w:hAnsi="Times New Roman" w:cs="Times New Roman"/>
          <w:bCs/>
          <w:sz w:val="26"/>
          <w:szCs w:val="26"/>
        </w:rPr>
        <w:t>Муниципальн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ый</w:t>
      </w:r>
      <w:r w:rsidRPr="00D56E2E">
        <w:rPr>
          <w:rFonts w:ascii="Times New Roman" w:eastAsia="Times New Roman" w:hAnsi="Times New Roman" w:cs="Times New Roman"/>
          <w:bCs/>
          <w:sz w:val="26"/>
          <w:szCs w:val="26"/>
        </w:rPr>
        <w:t xml:space="preserve"> инвестиционн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ый форум</w:t>
      </w:r>
      <w:r w:rsidRPr="00D56E2E">
        <w:rPr>
          <w:rFonts w:ascii="Times New Roman" w:eastAsia="Times New Roman" w:hAnsi="Times New Roman" w:cs="Times New Roman"/>
          <w:bCs/>
          <w:sz w:val="26"/>
          <w:szCs w:val="26"/>
        </w:rPr>
        <w:t xml:space="preserve"> «#</w:t>
      </w:r>
      <w:proofErr w:type="spellStart"/>
      <w:r w:rsidRPr="00D56E2E">
        <w:rPr>
          <w:rFonts w:ascii="Times New Roman" w:eastAsia="Times New Roman" w:hAnsi="Times New Roman" w:cs="Times New Roman"/>
          <w:bCs/>
          <w:sz w:val="26"/>
          <w:szCs w:val="26"/>
        </w:rPr>
        <w:t>тамгдетыникогданебыл</w:t>
      </w:r>
      <w:proofErr w:type="spellEnd"/>
      <w:r w:rsidRPr="00D56E2E">
        <w:rPr>
          <w:rFonts w:ascii="Times New Roman" w:eastAsia="Times New Roman" w:hAnsi="Times New Roman" w:cs="Times New Roman"/>
          <w:bCs/>
          <w:sz w:val="26"/>
          <w:szCs w:val="26"/>
        </w:rPr>
        <w:t>...»</w:t>
      </w:r>
      <w:r w:rsidR="00D66AA0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в котором приняли участие </w:t>
      </w:r>
      <w:r w:rsidRPr="00D56E2E">
        <w:rPr>
          <w:rFonts w:ascii="Times New Roman" w:hAnsi="Times New Roman" w:cs="Times New Roman"/>
        </w:rPr>
        <w:t>представители Федеральных органов исполнительной власти, представители Правительств</w:t>
      </w:r>
      <w:r>
        <w:rPr>
          <w:rFonts w:ascii="Times New Roman" w:hAnsi="Times New Roman" w:cs="Times New Roman"/>
        </w:rPr>
        <w:t>а Московской области, депутаты областной</w:t>
      </w:r>
      <w:r w:rsidRPr="00D56E2E">
        <w:rPr>
          <w:rFonts w:ascii="Times New Roman" w:hAnsi="Times New Roman" w:cs="Times New Roman"/>
        </w:rPr>
        <w:t xml:space="preserve"> Думы, органов государственной исполнительной власти Московской области, органов муниципальной власти Талдомского района, главы и представители муниципальных образований Московской области, представител</w:t>
      </w:r>
      <w:r>
        <w:rPr>
          <w:rFonts w:ascii="Times New Roman" w:hAnsi="Times New Roman" w:cs="Times New Roman"/>
        </w:rPr>
        <w:t>и</w:t>
      </w:r>
      <w:r w:rsidRPr="00D56E2E">
        <w:rPr>
          <w:rFonts w:ascii="Times New Roman" w:hAnsi="Times New Roman" w:cs="Times New Roman"/>
        </w:rPr>
        <w:t xml:space="preserve"> Корпорации развития Московской области,</w:t>
      </w:r>
      <w:r>
        <w:rPr>
          <w:rFonts w:ascii="Times New Roman" w:hAnsi="Times New Roman" w:cs="Times New Roman"/>
        </w:rPr>
        <w:t xml:space="preserve"> представители общественных объединений, представители федеральных, территориальных</w:t>
      </w:r>
      <w:proofErr w:type="gramEnd"/>
      <w:r>
        <w:rPr>
          <w:rFonts w:ascii="Times New Roman" w:hAnsi="Times New Roman" w:cs="Times New Roman"/>
        </w:rPr>
        <w:t xml:space="preserve"> структур, районных служб, представители инфраструктуры поддержки малого и среднего предпринимательства, представители кредитных организаций</w:t>
      </w:r>
      <w:r w:rsidRPr="00D56E2E">
        <w:rPr>
          <w:rFonts w:ascii="Times New Roman" w:hAnsi="Times New Roman" w:cs="Times New Roman"/>
        </w:rPr>
        <w:t>, представителей иностранных организаций и фирм, действующих на территории Московской области и Российской Федерации, представители деловых кругов  Подмосковного региона.</w:t>
      </w:r>
      <w:r w:rsidR="00991F14">
        <w:rPr>
          <w:rFonts w:ascii="Times New Roman" w:hAnsi="Times New Roman" w:cs="Times New Roman"/>
        </w:rPr>
        <w:t xml:space="preserve"> Цель проведения данного мероприятия </w:t>
      </w:r>
      <w:r w:rsidR="00991F14" w:rsidRPr="00991F14">
        <w:rPr>
          <w:rFonts w:ascii="Times New Roman" w:eastAsia="Times New Roman" w:hAnsi="Times New Roman" w:cs="Times New Roman"/>
          <w:color w:val="333333"/>
        </w:rPr>
        <w:t>придать импульс, динамику инвестиционным процессам в Талдомском районе</w:t>
      </w:r>
      <w:r w:rsidR="00991F14">
        <w:rPr>
          <w:rFonts w:ascii="Times New Roman" w:eastAsia="Times New Roman" w:hAnsi="Times New Roman" w:cs="Times New Roman"/>
          <w:color w:val="333333"/>
        </w:rPr>
        <w:t>.</w:t>
      </w:r>
      <w:r w:rsidR="00460798">
        <w:rPr>
          <w:rFonts w:ascii="Times New Roman" w:eastAsia="Times New Roman" w:hAnsi="Times New Roman" w:cs="Times New Roman"/>
          <w:color w:val="333333"/>
        </w:rPr>
        <w:t xml:space="preserve"> Данное мероприятие получило широкий резонанс среди представителей </w:t>
      </w:r>
      <w:proofErr w:type="spellStart"/>
      <w:proofErr w:type="gramStart"/>
      <w:r w:rsidR="00460798">
        <w:rPr>
          <w:rFonts w:ascii="Times New Roman" w:eastAsia="Times New Roman" w:hAnsi="Times New Roman" w:cs="Times New Roman"/>
          <w:color w:val="333333"/>
        </w:rPr>
        <w:t>бизнес-сообщества</w:t>
      </w:r>
      <w:proofErr w:type="spellEnd"/>
      <w:proofErr w:type="gramEnd"/>
      <w:r w:rsidR="00460798">
        <w:rPr>
          <w:rFonts w:ascii="Times New Roman" w:eastAsia="Times New Roman" w:hAnsi="Times New Roman" w:cs="Times New Roman"/>
          <w:color w:val="333333"/>
        </w:rPr>
        <w:t xml:space="preserve"> Московской области, которое благоприятным образом отразится на развитии и поддержки бизнеса в Талдомском районе.</w:t>
      </w:r>
    </w:p>
    <w:p w:rsidR="004559E7" w:rsidRPr="00AE4492" w:rsidRDefault="00147151" w:rsidP="00F62CB2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AE4492">
        <w:rPr>
          <w:rFonts w:ascii="Times New Roman" w:hAnsi="Times New Roman" w:cs="Times New Roman"/>
          <w:color w:val="auto"/>
        </w:rPr>
        <w:tab/>
      </w:r>
      <w:r w:rsidR="004559E7" w:rsidRPr="00AE4492">
        <w:rPr>
          <w:rFonts w:ascii="Times New Roman" w:hAnsi="Times New Roman" w:cs="Times New Roman"/>
          <w:color w:val="auto"/>
        </w:rPr>
        <w:t xml:space="preserve">На официальном сайте Администрации Талдомского муниципального района </w:t>
      </w:r>
      <w:r w:rsidR="004559E7" w:rsidRPr="00AE4492">
        <w:rPr>
          <w:rFonts w:ascii="Times New Roman" w:hAnsi="Times New Roman" w:cs="Times New Roman"/>
          <w:color w:val="auto"/>
        </w:rPr>
        <w:lastRenderedPageBreak/>
        <w:t xml:space="preserve">размещена информация об инфраструктуре поддержки субъектов малого и среднего предпринимательства Московской области, это специализированный сайт «Малый бизнес Подмосковья», Московский областной фонд развития </w:t>
      </w:r>
      <w:proofErr w:type="spellStart"/>
      <w:r w:rsidR="004559E7" w:rsidRPr="00AE4492">
        <w:rPr>
          <w:rFonts w:ascii="Times New Roman" w:hAnsi="Times New Roman" w:cs="Times New Roman"/>
          <w:color w:val="auto"/>
        </w:rPr>
        <w:t>микрофинансирования</w:t>
      </w:r>
      <w:proofErr w:type="spellEnd"/>
      <w:r w:rsidR="004559E7" w:rsidRPr="00AE4492">
        <w:rPr>
          <w:rFonts w:ascii="Times New Roman" w:hAnsi="Times New Roman" w:cs="Times New Roman"/>
          <w:color w:val="auto"/>
        </w:rPr>
        <w:t>, гарантийный фонд Московской области, Фонд развития промышленности, актуальные предложения от организаций банковской сферы по кредитованию СМСП.</w:t>
      </w:r>
    </w:p>
    <w:p w:rsidR="003F4B95" w:rsidRPr="000430CA" w:rsidRDefault="003F4B95" w:rsidP="00F54089">
      <w:pPr>
        <w:jc w:val="both"/>
        <w:rPr>
          <w:rFonts w:ascii="Times New Roman" w:hAnsi="Times New Roman" w:cs="Times New Roman"/>
          <w:color w:val="auto"/>
        </w:rPr>
      </w:pPr>
    </w:p>
    <w:p w:rsidR="003F4B95" w:rsidRPr="000430CA" w:rsidRDefault="003F4B95" w:rsidP="00C944A2">
      <w:pPr>
        <w:ind w:firstLine="708"/>
        <w:jc w:val="both"/>
        <w:rPr>
          <w:rFonts w:ascii="Times New Roman" w:hAnsi="Times New Roman" w:cs="Times New Roman"/>
        </w:rPr>
      </w:pPr>
    </w:p>
    <w:p w:rsidR="00F54089" w:rsidRPr="000430CA" w:rsidRDefault="00F54089" w:rsidP="00F54089">
      <w:pPr>
        <w:jc w:val="both"/>
        <w:rPr>
          <w:rFonts w:ascii="Times New Roman" w:hAnsi="Times New Roman" w:cs="Times New Roman"/>
        </w:rPr>
      </w:pPr>
    </w:p>
    <w:p w:rsidR="00F54089" w:rsidRPr="000430CA" w:rsidRDefault="00F54089" w:rsidP="00F54089">
      <w:pPr>
        <w:jc w:val="both"/>
        <w:rPr>
          <w:rFonts w:ascii="Times New Roman" w:hAnsi="Times New Roman" w:cs="Times New Roman"/>
        </w:rPr>
      </w:pPr>
    </w:p>
    <w:p w:rsidR="00EF773D" w:rsidRPr="000430CA" w:rsidRDefault="00EF773D" w:rsidP="004F57C8">
      <w:pPr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t xml:space="preserve">          </w:t>
      </w:r>
    </w:p>
    <w:p w:rsidR="00EF773D" w:rsidRPr="000430CA" w:rsidRDefault="00EF773D" w:rsidP="00EF773D">
      <w:pPr>
        <w:jc w:val="both"/>
        <w:rPr>
          <w:rFonts w:ascii="Times New Roman" w:hAnsi="Times New Roman" w:cs="Times New Roman"/>
        </w:rPr>
      </w:pPr>
    </w:p>
    <w:p w:rsidR="00EF773D" w:rsidRPr="000430CA" w:rsidRDefault="00EF773D" w:rsidP="00EF773D">
      <w:pPr>
        <w:jc w:val="both"/>
        <w:rPr>
          <w:rFonts w:ascii="Times New Roman" w:hAnsi="Times New Roman" w:cs="Times New Roman"/>
        </w:rPr>
      </w:pPr>
      <w:r w:rsidRPr="000430CA">
        <w:rPr>
          <w:rFonts w:ascii="Times New Roman" w:hAnsi="Times New Roman" w:cs="Times New Roman"/>
        </w:rPr>
        <w:t>Заместитель Главы                                                                 Л.М.Гришина</w:t>
      </w:r>
    </w:p>
    <w:p w:rsidR="00EF773D" w:rsidRPr="000430CA" w:rsidRDefault="00EF773D" w:rsidP="00EF773D">
      <w:pPr>
        <w:jc w:val="both"/>
        <w:rPr>
          <w:rFonts w:ascii="Times New Roman" w:hAnsi="Times New Roman" w:cs="Times New Roman"/>
        </w:rPr>
      </w:pPr>
    </w:p>
    <w:p w:rsidR="00F121AA" w:rsidRPr="00F121AA" w:rsidRDefault="00F121AA" w:rsidP="00EF77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73D" w:rsidRPr="00EF773D" w:rsidRDefault="00EF773D" w:rsidP="00EF773D">
      <w:pPr>
        <w:jc w:val="both"/>
        <w:rPr>
          <w:rFonts w:ascii="Times New Roman" w:hAnsi="Times New Roman" w:cs="Times New Roman"/>
        </w:rPr>
      </w:pPr>
    </w:p>
    <w:p w:rsidR="009323A6" w:rsidRDefault="009323A6" w:rsidP="00EF773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9323A6" w:rsidRDefault="009323A6" w:rsidP="00EF773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9323A6" w:rsidRDefault="009323A6" w:rsidP="00EF773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9323A6" w:rsidRDefault="009323A6" w:rsidP="00EF773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9323A6" w:rsidRDefault="009323A6" w:rsidP="00EF773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9323A6" w:rsidRDefault="009323A6" w:rsidP="00EF773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F773D" w:rsidRPr="00F121AA" w:rsidRDefault="00ED013C" w:rsidP="00EF773D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F121AA" w:rsidRPr="00F121AA">
        <w:rPr>
          <w:rFonts w:ascii="Times New Roman" w:hAnsi="Times New Roman" w:cs="Times New Roman"/>
          <w:sz w:val="16"/>
          <w:szCs w:val="16"/>
        </w:rPr>
        <w:t>исп.</w:t>
      </w:r>
      <w:r w:rsidR="00840C3D">
        <w:rPr>
          <w:rFonts w:ascii="Times New Roman" w:hAnsi="Times New Roman" w:cs="Times New Roman"/>
          <w:sz w:val="16"/>
          <w:szCs w:val="16"/>
        </w:rPr>
        <w:t xml:space="preserve"> </w:t>
      </w:r>
      <w:r w:rsidR="00310FDC">
        <w:rPr>
          <w:rFonts w:ascii="Times New Roman" w:hAnsi="Times New Roman" w:cs="Times New Roman"/>
          <w:sz w:val="16"/>
          <w:szCs w:val="16"/>
        </w:rPr>
        <w:t>Рогожкина Ю.Ю.</w:t>
      </w:r>
      <w:r w:rsidR="00F121AA" w:rsidRPr="00F121AA">
        <w:rPr>
          <w:rFonts w:ascii="Times New Roman" w:hAnsi="Times New Roman" w:cs="Times New Roman"/>
          <w:sz w:val="16"/>
          <w:szCs w:val="16"/>
        </w:rPr>
        <w:t>.</w:t>
      </w:r>
    </w:p>
    <w:p w:rsidR="00EF773D" w:rsidRPr="00F121AA" w:rsidRDefault="00ED013C" w:rsidP="00EF773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="00EF773D" w:rsidRPr="00F121AA">
        <w:rPr>
          <w:rFonts w:ascii="Times New Roman" w:hAnsi="Times New Roman" w:cs="Times New Roman"/>
          <w:sz w:val="18"/>
          <w:szCs w:val="18"/>
        </w:rPr>
        <w:t>тел.</w:t>
      </w:r>
      <w:r w:rsidR="00881B71">
        <w:rPr>
          <w:rFonts w:ascii="Times New Roman" w:hAnsi="Times New Roman" w:cs="Times New Roman"/>
          <w:sz w:val="18"/>
          <w:szCs w:val="18"/>
        </w:rPr>
        <w:t>8-49620-333-23</w:t>
      </w:r>
    </w:p>
    <w:p w:rsidR="00CD479D" w:rsidRDefault="00CD479D" w:rsidP="00EF773D">
      <w:pPr>
        <w:tabs>
          <w:tab w:val="left" w:pos="5670"/>
          <w:tab w:val="left" w:pos="6379"/>
        </w:tabs>
        <w:ind w:left="5664"/>
        <w:rPr>
          <w:rFonts w:ascii="Times New Roman" w:hAnsi="Times New Roman" w:cs="Times New Roman"/>
          <w:sz w:val="16"/>
          <w:szCs w:val="16"/>
        </w:rPr>
      </w:pPr>
    </w:p>
    <w:p w:rsidR="004A3D6B" w:rsidRDefault="004A3D6B" w:rsidP="00EF773D">
      <w:pPr>
        <w:tabs>
          <w:tab w:val="left" w:pos="5670"/>
          <w:tab w:val="left" w:pos="6379"/>
        </w:tabs>
        <w:ind w:left="5664"/>
        <w:rPr>
          <w:rFonts w:ascii="Times New Roman" w:hAnsi="Times New Roman" w:cs="Times New Roman"/>
          <w:sz w:val="16"/>
          <w:szCs w:val="16"/>
        </w:rPr>
      </w:pPr>
    </w:p>
    <w:p w:rsidR="006C589B" w:rsidRPr="00CD479D" w:rsidRDefault="006C589B" w:rsidP="00EF773D">
      <w:pPr>
        <w:tabs>
          <w:tab w:val="left" w:pos="5670"/>
          <w:tab w:val="left" w:pos="6379"/>
        </w:tabs>
        <w:ind w:left="5664"/>
        <w:rPr>
          <w:rFonts w:ascii="Times New Roman" w:hAnsi="Times New Roman" w:cs="Times New Roman"/>
          <w:sz w:val="16"/>
          <w:szCs w:val="16"/>
        </w:rPr>
      </w:pPr>
    </w:p>
    <w:sectPr w:rsidR="006C589B" w:rsidRPr="00CD479D" w:rsidSect="00755B4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5877"/>
    <w:multiLevelType w:val="hybridMultilevel"/>
    <w:tmpl w:val="1D827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0D61"/>
    <w:rsid w:val="000008B0"/>
    <w:rsid w:val="00022406"/>
    <w:rsid w:val="00035FF6"/>
    <w:rsid w:val="000430CA"/>
    <w:rsid w:val="000E0DEA"/>
    <w:rsid w:val="000F0E82"/>
    <w:rsid w:val="001175E5"/>
    <w:rsid w:val="0012208C"/>
    <w:rsid w:val="00122694"/>
    <w:rsid w:val="00127352"/>
    <w:rsid w:val="00147151"/>
    <w:rsid w:val="00167BEA"/>
    <w:rsid w:val="00167FA6"/>
    <w:rsid w:val="001710C0"/>
    <w:rsid w:val="00182DD7"/>
    <w:rsid w:val="00186B76"/>
    <w:rsid w:val="001A6C30"/>
    <w:rsid w:val="001B0624"/>
    <w:rsid w:val="001B18E8"/>
    <w:rsid w:val="001C047B"/>
    <w:rsid w:val="001C5B22"/>
    <w:rsid w:val="001D4AD2"/>
    <w:rsid w:val="0020133A"/>
    <w:rsid w:val="0022367A"/>
    <w:rsid w:val="0024314D"/>
    <w:rsid w:val="00257C7C"/>
    <w:rsid w:val="00296437"/>
    <w:rsid w:val="002A3D91"/>
    <w:rsid w:val="002C16B9"/>
    <w:rsid w:val="00310FDC"/>
    <w:rsid w:val="00326EA2"/>
    <w:rsid w:val="00367C3E"/>
    <w:rsid w:val="003758E4"/>
    <w:rsid w:val="00383CBF"/>
    <w:rsid w:val="003860F2"/>
    <w:rsid w:val="003A07A6"/>
    <w:rsid w:val="003B1DC1"/>
    <w:rsid w:val="003B5F28"/>
    <w:rsid w:val="003C4641"/>
    <w:rsid w:val="003C46D7"/>
    <w:rsid w:val="003D3FA5"/>
    <w:rsid w:val="003D46B0"/>
    <w:rsid w:val="003E3FBC"/>
    <w:rsid w:val="003E61B9"/>
    <w:rsid w:val="003F4B95"/>
    <w:rsid w:val="004200C3"/>
    <w:rsid w:val="0044061F"/>
    <w:rsid w:val="004440E0"/>
    <w:rsid w:val="004559E7"/>
    <w:rsid w:val="00460798"/>
    <w:rsid w:val="004665B9"/>
    <w:rsid w:val="00473B22"/>
    <w:rsid w:val="0047421C"/>
    <w:rsid w:val="00477710"/>
    <w:rsid w:val="00493A05"/>
    <w:rsid w:val="004A02FD"/>
    <w:rsid w:val="004A3D6B"/>
    <w:rsid w:val="004B274F"/>
    <w:rsid w:val="004D5CB5"/>
    <w:rsid w:val="004E4450"/>
    <w:rsid w:val="004F57C8"/>
    <w:rsid w:val="00517B36"/>
    <w:rsid w:val="00523298"/>
    <w:rsid w:val="00537AC9"/>
    <w:rsid w:val="00556FE4"/>
    <w:rsid w:val="005702A6"/>
    <w:rsid w:val="00570941"/>
    <w:rsid w:val="0057589F"/>
    <w:rsid w:val="00582406"/>
    <w:rsid w:val="005B54E8"/>
    <w:rsid w:val="005C0ACF"/>
    <w:rsid w:val="005C21A8"/>
    <w:rsid w:val="005D04CB"/>
    <w:rsid w:val="005E3BBC"/>
    <w:rsid w:val="00615774"/>
    <w:rsid w:val="006523CE"/>
    <w:rsid w:val="00662D35"/>
    <w:rsid w:val="00676A8D"/>
    <w:rsid w:val="006A4168"/>
    <w:rsid w:val="006C589B"/>
    <w:rsid w:val="006F74DD"/>
    <w:rsid w:val="00703902"/>
    <w:rsid w:val="00703C9B"/>
    <w:rsid w:val="007102AA"/>
    <w:rsid w:val="00714AB6"/>
    <w:rsid w:val="00720294"/>
    <w:rsid w:val="00726714"/>
    <w:rsid w:val="00755B42"/>
    <w:rsid w:val="007614DE"/>
    <w:rsid w:val="00764C15"/>
    <w:rsid w:val="00765346"/>
    <w:rsid w:val="00792DC6"/>
    <w:rsid w:val="007B1C73"/>
    <w:rsid w:val="007B26AA"/>
    <w:rsid w:val="008309AC"/>
    <w:rsid w:val="00840C3D"/>
    <w:rsid w:val="00857222"/>
    <w:rsid w:val="00880790"/>
    <w:rsid w:val="00881B71"/>
    <w:rsid w:val="0088557A"/>
    <w:rsid w:val="0088622F"/>
    <w:rsid w:val="008D2AB2"/>
    <w:rsid w:val="008F47AD"/>
    <w:rsid w:val="009323A6"/>
    <w:rsid w:val="0093340D"/>
    <w:rsid w:val="00987515"/>
    <w:rsid w:val="009876DB"/>
    <w:rsid w:val="00991F14"/>
    <w:rsid w:val="00995B31"/>
    <w:rsid w:val="009D36DA"/>
    <w:rsid w:val="009D4DED"/>
    <w:rsid w:val="009E12F0"/>
    <w:rsid w:val="009E716E"/>
    <w:rsid w:val="00A01E26"/>
    <w:rsid w:val="00A24A07"/>
    <w:rsid w:val="00A3283B"/>
    <w:rsid w:val="00A350D8"/>
    <w:rsid w:val="00A366CF"/>
    <w:rsid w:val="00A64862"/>
    <w:rsid w:val="00A70774"/>
    <w:rsid w:val="00A9127C"/>
    <w:rsid w:val="00AB0D9D"/>
    <w:rsid w:val="00AC1080"/>
    <w:rsid w:val="00AC4020"/>
    <w:rsid w:val="00AC4A41"/>
    <w:rsid w:val="00AC4A99"/>
    <w:rsid w:val="00AD5922"/>
    <w:rsid w:val="00AE4492"/>
    <w:rsid w:val="00AE7C38"/>
    <w:rsid w:val="00B22481"/>
    <w:rsid w:val="00B30B86"/>
    <w:rsid w:val="00B82C11"/>
    <w:rsid w:val="00BA3089"/>
    <w:rsid w:val="00BA446F"/>
    <w:rsid w:val="00BB597E"/>
    <w:rsid w:val="00BD413C"/>
    <w:rsid w:val="00BE0D0E"/>
    <w:rsid w:val="00BE5BCF"/>
    <w:rsid w:val="00C00309"/>
    <w:rsid w:val="00C029BD"/>
    <w:rsid w:val="00C10567"/>
    <w:rsid w:val="00C16B29"/>
    <w:rsid w:val="00C60901"/>
    <w:rsid w:val="00C83AD9"/>
    <w:rsid w:val="00C944A2"/>
    <w:rsid w:val="00CC7643"/>
    <w:rsid w:val="00CD3C33"/>
    <w:rsid w:val="00CD479D"/>
    <w:rsid w:val="00CE0DCC"/>
    <w:rsid w:val="00D11741"/>
    <w:rsid w:val="00D17285"/>
    <w:rsid w:val="00D21FEE"/>
    <w:rsid w:val="00D63686"/>
    <w:rsid w:val="00D656B4"/>
    <w:rsid w:val="00D66AA0"/>
    <w:rsid w:val="00D70CB9"/>
    <w:rsid w:val="00D841F2"/>
    <w:rsid w:val="00D90C7F"/>
    <w:rsid w:val="00D94179"/>
    <w:rsid w:val="00D97FC7"/>
    <w:rsid w:val="00DB0160"/>
    <w:rsid w:val="00DC6236"/>
    <w:rsid w:val="00DC74A6"/>
    <w:rsid w:val="00DD1184"/>
    <w:rsid w:val="00DD1E05"/>
    <w:rsid w:val="00DF5D6A"/>
    <w:rsid w:val="00E272C9"/>
    <w:rsid w:val="00E717DB"/>
    <w:rsid w:val="00E72554"/>
    <w:rsid w:val="00E80D61"/>
    <w:rsid w:val="00E83408"/>
    <w:rsid w:val="00E92C83"/>
    <w:rsid w:val="00E94A82"/>
    <w:rsid w:val="00E96419"/>
    <w:rsid w:val="00EA6F26"/>
    <w:rsid w:val="00EB15DA"/>
    <w:rsid w:val="00EC2B45"/>
    <w:rsid w:val="00ED013C"/>
    <w:rsid w:val="00ED5BB7"/>
    <w:rsid w:val="00EF773D"/>
    <w:rsid w:val="00F0179D"/>
    <w:rsid w:val="00F0649D"/>
    <w:rsid w:val="00F121AA"/>
    <w:rsid w:val="00F30F81"/>
    <w:rsid w:val="00F3279D"/>
    <w:rsid w:val="00F54089"/>
    <w:rsid w:val="00F62CB2"/>
    <w:rsid w:val="00F73767"/>
    <w:rsid w:val="00F86505"/>
    <w:rsid w:val="00F91E95"/>
    <w:rsid w:val="00FB4CAC"/>
    <w:rsid w:val="00FE3CE6"/>
    <w:rsid w:val="00FE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6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0D61"/>
    <w:rPr>
      <w:color w:val="000080"/>
      <w:u w:val="single"/>
    </w:rPr>
  </w:style>
  <w:style w:type="character" w:customStyle="1" w:styleId="2">
    <w:name w:val="Основной текст (2)"/>
    <w:basedOn w:val="a0"/>
    <w:uiPriority w:val="99"/>
    <w:rsid w:val="00E80D61"/>
    <w:rPr>
      <w:rFonts w:ascii="Sylfaen" w:eastAsia="Times New Roman" w:hAnsi="Sylfaen" w:cs="Sylfaen"/>
      <w:sz w:val="22"/>
      <w:szCs w:val="22"/>
      <w:u w:val="none"/>
    </w:rPr>
  </w:style>
  <w:style w:type="character" w:customStyle="1" w:styleId="20">
    <w:name w:val="Заголовок №2_"/>
    <w:basedOn w:val="a0"/>
    <w:link w:val="21"/>
    <w:uiPriority w:val="99"/>
    <w:locked/>
    <w:rsid w:val="00E80D61"/>
    <w:rPr>
      <w:rFonts w:ascii="Times New Roman" w:hAnsi="Times New Roman" w:cs="Times New Roman"/>
      <w:b/>
      <w:bCs/>
      <w:sz w:val="44"/>
      <w:szCs w:val="44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E80D61"/>
    <w:rPr>
      <w:rFonts w:ascii="Sylfaen" w:eastAsia="Times New Roman" w:hAnsi="Sylfaen" w:cs="Sylfaen"/>
      <w:spacing w:val="-10"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E80D61"/>
    <w:rPr>
      <w:rFonts w:ascii="Sylfaen" w:eastAsia="Times New Roman" w:hAnsi="Sylfaen" w:cs="Sylfaen"/>
      <w:sz w:val="19"/>
      <w:szCs w:val="19"/>
      <w:shd w:val="clear" w:color="auto" w:fill="FFFFFF"/>
    </w:rPr>
  </w:style>
  <w:style w:type="character" w:customStyle="1" w:styleId="48">
    <w:name w:val="Основной текст (4) + 8"/>
    <w:aliases w:val="5 pt"/>
    <w:basedOn w:val="4"/>
    <w:uiPriority w:val="99"/>
    <w:rsid w:val="00E80D61"/>
    <w:rPr>
      <w:rFonts w:ascii="Sylfaen" w:eastAsia="Times New Roma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22">
    <w:name w:val="Основной текст (2)_"/>
    <w:basedOn w:val="a0"/>
    <w:link w:val="210"/>
    <w:uiPriority w:val="99"/>
    <w:locked/>
    <w:rsid w:val="00E80D61"/>
    <w:rPr>
      <w:rFonts w:ascii="Sylfaen" w:eastAsia="Times New Roman" w:hAnsi="Sylfaen" w:cs="Sylfaen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E80D61"/>
    <w:pPr>
      <w:shd w:val="clear" w:color="auto" w:fill="FFFFFF"/>
      <w:spacing w:line="240" w:lineRule="atLeast"/>
    </w:pPr>
    <w:rPr>
      <w:rFonts w:ascii="Sylfaen" w:eastAsia="Times New Roman" w:hAnsi="Sylfaen" w:cs="Sylfaen"/>
      <w:color w:val="auto"/>
      <w:sz w:val="22"/>
      <w:szCs w:val="22"/>
      <w:lang w:eastAsia="en-US"/>
    </w:rPr>
  </w:style>
  <w:style w:type="paragraph" w:customStyle="1" w:styleId="21">
    <w:name w:val="Заголовок №2"/>
    <w:basedOn w:val="a"/>
    <w:link w:val="20"/>
    <w:uiPriority w:val="99"/>
    <w:rsid w:val="00E80D61"/>
    <w:pPr>
      <w:shd w:val="clear" w:color="auto" w:fill="FFFFFF"/>
      <w:spacing w:line="240" w:lineRule="atLeas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44"/>
      <w:szCs w:val="44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E80D61"/>
    <w:pPr>
      <w:shd w:val="clear" w:color="auto" w:fill="FFFFFF"/>
      <w:spacing w:line="240" w:lineRule="atLeast"/>
      <w:jc w:val="right"/>
    </w:pPr>
    <w:rPr>
      <w:rFonts w:ascii="Sylfaen" w:eastAsia="Times New Roman" w:hAnsi="Sylfaen" w:cs="Sylfaen"/>
      <w:color w:val="auto"/>
      <w:spacing w:val="-10"/>
      <w:sz w:val="36"/>
      <w:szCs w:val="3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E80D61"/>
    <w:pPr>
      <w:shd w:val="clear" w:color="auto" w:fill="FFFFFF"/>
      <w:spacing w:line="230" w:lineRule="exact"/>
      <w:jc w:val="both"/>
    </w:pPr>
    <w:rPr>
      <w:rFonts w:ascii="Sylfaen" w:eastAsia="Times New Roman" w:hAnsi="Sylfaen" w:cs="Sylfaen"/>
      <w:color w:val="auto"/>
      <w:sz w:val="19"/>
      <w:szCs w:val="19"/>
      <w:lang w:eastAsia="en-US"/>
    </w:rPr>
  </w:style>
  <w:style w:type="paragraph" w:customStyle="1" w:styleId="1">
    <w:name w:val="Знак1"/>
    <w:basedOn w:val="a"/>
    <w:uiPriority w:val="99"/>
    <w:rsid w:val="00E80D61"/>
    <w:pPr>
      <w:widowControl/>
      <w:spacing w:before="100" w:beforeAutospacing="1" w:after="100" w:afterAutospacing="1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80D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D61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CD479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E92C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6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0D61"/>
    <w:rPr>
      <w:color w:val="000080"/>
      <w:u w:val="single"/>
    </w:rPr>
  </w:style>
  <w:style w:type="character" w:customStyle="1" w:styleId="2">
    <w:name w:val="Основной текст (2)"/>
    <w:basedOn w:val="a0"/>
    <w:uiPriority w:val="99"/>
    <w:rsid w:val="00E80D61"/>
    <w:rPr>
      <w:rFonts w:ascii="Sylfaen" w:eastAsia="Times New Roman" w:hAnsi="Sylfaen" w:cs="Sylfaen"/>
      <w:sz w:val="22"/>
      <w:szCs w:val="22"/>
      <w:u w:val="none"/>
    </w:rPr>
  </w:style>
  <w:style w:type="character" w:customStyle="1" w:styleId="20">
    <w:name w:val="Заголовок №2_"/>
    <w:basedOn w:val="a0"/>
    <w:link w:val="21"/>
    <w:uiPriority w:val="99"/>
    <w:locked/>
    <w:rsid w:val="00E80D61"/>
    <w:rPr>
      <w:rFonts w:ascii="Times New Roman" w:hAnsi="Times New Roman" w:cs="Times New Roman"/>
      <w:b/>
      <w:bCs/>
      <w:sz w:val="44"/>
      <w:szCs w:val="44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E80D61"/>
    <w:rPr>
      <w:rFonts w:ascii="Sylfaen" w:eastAsia="Times New Roman" w:hAnsi="Sylfaen" w:cs="Sylfaen"/>
      <w:spacing w:val="-10"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E80D61"/>
    <w:rPr>
      <w:rFonts w:ascii="Sylfaen" w:eastAsia="Times New Roman" w:hAnsi="Sylfaen" w:cs="Sylfaen"/>
      <w:sz w:val="19"/>
      <w:szCs w:val="19"/>
      <w:shd w:val="clear" w:color="auto" w:fill="FFFFFF"/>
    </w:rPr>
  </w:style>
  <w:style w:type="character" w:customStyle="1" w:styleId="48">
    <w:name w:val="Основной текст (4) + 8"/>
    <w:aliases w:val="5 pt"/>
    <w:basedOn w:val="4"/>
    <w:uiPriority w:val="99"/>
    <w:rsid w:val="00E80D61"/>
    <w:rPr>
      <w:rFonts w:ascii="Sylfaen" w:eastAsia="Times New Roma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22">
    <w:name w:val="Основной текст (2)_"/>
    <w:basedOn w:val="a0"/>
    <w:link w:val="210"/>
    <w:uiPriority w:val="99"/>
    <w:locked/>
    <w:rsid w:val="00E80D61"/>
    <w:rPr>
      <w:rFonts w:ascii="Sylfaen" w:eastAsia="Times New Roman" w:hAnsi="Sylfaen" w:cs="Sylfaen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E80D61"/>
    <w:pPr>
      <w:shd w:val="clear" w:color="auto" w:fill="FFFFFF"/>
      <w:spacing w:line="240" w:lineRule="atLeast"/>
    </w:pPr>
    <w:rPr>
      <w:rFonts w:ascii="Sylfaen" w:eastAsia="Times New Roman" w:hAnsi="Sylfaen" w:cs="Sylfaen"/>
      <w:color w:val="auto"/>
      <w:sz w:val="22"/>
      <w:szCs w:val="22"/>
      <w:lang w:eastAsia="en-US"/>
    </w:rPr>
  </w:style>
  <w:style w:type="paragraph" w:customStyle="1" w:styleId="21">
    <w:name w:val="Заголовок №2"/>
    <w:basedOn w:val="a"/>
    <w:link w:val="20"/>
    <w:uiPriority w:val="99"/>
    <w:rsid w:val="00E80D61"/>
    <w:pPr>
      <w:shd w:val="clear" w:color="auto" w:fill="FFFFFF"/>
      <w:spacing w:line="240" w:lineRule="atLeas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44"/>
      <w:szCs w:val="44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E80D61"/>
    <w:pPr>
      <w:shd w:val="clear" w:color="auto" w:fill="FFFFFF"/>
      <w:spacing w:line="240" w:lineRule="atLeast"/>
      <w:jc w:val="right"/>
    </w:pPr>
    <w:rPr>
      <w:rFonts w:ascii="Sylfaen" w:eastAsia="Times New Roman" w:hAnsi="Sylfaen" w:cs="Sylfaen"/>
      <w:color w:val="auto"/>
      <w:spacing w:val="-10"/>
      <w:sz w:val="36"/>
      <w:szCs w:val="3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E80D61"/>
    <w:pPr>
      <w:shd w:val="clear" w:color="auto" w:fill="FFFFFF"/>
      <w:spacing w:line="230" w:lineRule="exact"/>
      <w:jc w:val="both"/>
    </w:pPr>
    <w:rPr>
      <w:rFonts w:ascii="Sylfaen" w:eastAsia="Times New Roman" w:hAnsi="Sylfaen" w:cs="Sylfaen"/>
      <w:color w:val="auto"/>
      <w:sz w:val="19"/>
      <w:szCs w:val="19"/>
      <w:lang w:eastAsia="en-US"/>
    </w:rPr>
  </w:style>
  <w:style w:type="paragraph" w:customStyle="1" w:styleId="1">
    <w:name w:val="Знак1"/>
    <w:basedOn w:val="a"/>
    <w:uiPriority w:val="99"/>
    <w:rsid w:val="00E80D61"/>
    <w:pPr>
      <w:widowControl/>
      <w:spacing w:before="100" w:beforeAutospacing="1" w:after="100" w:afterAutospacing="1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80D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D61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9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KudriavcevaNA</dc:creator>
  <cp:lastModifiedBy>USER</cp:lastModifiedBy>
  <cp:revision>123</cp:revision>
  <cp:lastPrinted>2017-10-12T13:31:00Z</cp:lastPrinted>
  <dcterms:created xsi:type="dcterms:W3CDTF">2016-08-01T14:21:00Z</dcterms:created>
  <dcterms:modified xsi:type="dcterms:W3CDTF">2017-10-12T13:38:00Z</dcterms:modified>
</cp:coreProperties>
</file>